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西北</w:t>
      </w:r>
      <w:r>
        <w:rPr>
          <w:rFonts w:hint="eastAsia" w:ascii="方正小标宋简体" w:hAnsi="仿宋" w:eastAsia="方正小标宋简体"/>
          <w:sz w:val="44"/>
          <w:szCs w:val="44"/>
        </w:rPr>
        <w:t>师范大学公务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出行</w:t>
      </w:r>
      <w:r>
        <w:rPr>
          <w:rFonts w:hint="eastAsia" w:ascii="方正小标宋简体" w:hAnsi="仿宋" w:eastAsia="方正小标宋简体"/>
          <w:sz w:val="44"/>
          <w:szCs w:val="44"/>
        </w:rPr>
        <w:t>审批单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单位：</w:t>
      </w:r>
    </w:p>
    <w:tbl>
      <w:tblPr>
        <w:tblStyle w:val="3"/>
        <w:tblW w:w="13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909"/>
        <w:gridCol w:w="1614"/>
        <w:gridCol w:w="2346"/>
        <w:gridCol w:w="1734"/>
        <w:gridCol w:w="1887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用车人姓名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用车时间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用车事由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报销金额（元）</w:t>
            </w:r>
          </w:p>
        </w:tc>
        <w:tc>
          <w:tcPr>
            <w:tcW w:w="2389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4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4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8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4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4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8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14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4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8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4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4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8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45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0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1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46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34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887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389" w:type="dxa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8400" w:firstLineChars="3000"/>
        <w:rPr>
          <w:rFonts w:hint="eastAsia" w:ascii="宋体" w:hAnsi="宋体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单位负责人签字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66D62"/>
    <w:rsid w:val="04566D62"/>
    <w:rsid w:val="1A7B7DEF"/>
    <w:rsid w:val="494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2019-07-05T06:56:00Z</dcterms:created>
  <dc:creator>李亚琴</dc:creator>
  <cp:lastModifiedBy>李亚琴</cp:lastModifiedBy>
  <dcterms:modified xsi:type="dcterms:W3CDTF">2019-08-30T01:22:28Z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