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58" w:rsidRPr="00B2185A" w:rsidRDefault="005A1158" w:rsidP="00B77A1C">
      <w:pPr>
        <w:widowControl/>
        <w:spacing w:before="100" w:beforeAutospacing="1" w:after="100" w:afterAutospacing="1"/>
        <w:ind w:firstLineChars="1045" w:firstLine="2937"/>
        <w:outlineLvl w:val="0"/>
        <w:rPr>
          <w:rFonts w:ascii="仿宋" w:eastAsia="仿宋" w:hAnsi="仿宋" w:cs="宋体"/>
          <w:b/>
          <w:bCs/>
          <w:kern w:val="36"/>
          <w:sz w:val="28"/>
          <w:szCs w:val="28"/>
        </w:rPr>
      </w:pPr>
      <w:bookmarkStart w:id="0" w:name="_GoBack"/>
      <w:bookmarkEnd w:id="0"/>
      <w:r w:rsidRPr="00B2185A">
        <w:rPr>
          <w:rFonts w:ascii="仿宋" w:eastAsia="仿宋" w:hAnsi="仿宋" w:cs="宋体" w:hint="eastAsia"/>
          <w:b/>
          <w:bCs/>
          <w:kern w:val="36"/>
          <w:sz w:val="28"/>
          <w:szCs w:val="28"/>
        </w:rPr>
        <w:t>在职人员个人所得税计算</w:t>
      </w:r>
    </w:p>
    <w:p w:rsidR="005A1158" w:rsidRPr="00BF7F5A" w:rsidRDefault="005A1158" w:rsidP="00FB4156">
      <w:pPr>
        <w:widowControl/>
        <w:ind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在职人员包括学校在职职工和与学校有劳动合同关系并在组织人事部备案的聘用人员。</w:t>
      </w:r>
    </w:p>
    <w:p w:rsidR="005A1158" w:rsidRPr="00BF7F5A" w:rsidRDefault="005A1158" w:rsidP="00FB4156">
      <w:pPr>
        <w:widowControl/>
        <w:ind w:firstLineChars="200" w:firstLine="658"/>
        <w:jc w:val="left"/>
        <w:rPr>
          <w:rFonts w:ascii="仿宋" w:eastAsia="仿宋" w:hAnsi="仿宋" w:cs="宋体"/>
          <w:kern w:val="0"/>
          <w:sz w:val="28"/>
          <w:szCs w:val="28"/>
        </w:rPr>
      </w:pPr>
      <w:r w:rsidRPr="00BF7F5A">
        <w:rPr>
          <w:rFonts w:ascii="仿宋" w:eastAsia="仿宋" w:hAnsi="仿宋" w:cs="宋体"/>
          <w:b/>
          <w:spacing w:val="24"/>
          <w:kern w:val="0"/>
          <w:sz w:val="28"/>
          <w:szCs w:val="28"/>
        </w:rPr>
        <w:t>1.</w:t>
      </w:r>
      <w:r w:rsidRPr="00BF7F5A">
        <w:rPr>
          <w:rFonts w:ascii="仿宋" w:eastAsia="仿宋" w:hAnsi="仿宋" w:cs="宋体" w:hint="eastAsia"/>
          <w:b/>
          <w:spacing w:val="24"/>
          <w:kern w:val="0"/>
          <w:sz w:val="28"/>
          <w:szCs w:val="28"/>
        </w:rPr>
        <w:t>工资薪金所得范围</w:t>
      </w:r>
    </w:p>
    <w:p w:rsidR="005A1158" w:rsidRPr="00BF7F5A" w:rsidRDefault="005A1158" w:rsidP="00FB4156">
      <w:pPr>
        <w:widowControl/>
        <w:ind w:firstLineChars="197" w:firstLine="552"/>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1</w:t>
      </w:r>
      <w:r w:rsidRPr="00BF7F5A">
        <w:rPr>
          <w:rFonts w:ascii="仿宋" w:eastAsia="仿宋" w:hAnsi="仿宋" w:cs="宋体" w:hint="eastAsia"/>
          <w:kern w:val="0"/>
          <w:sz w:val="28"/>
          <w:szCs w:val="28"/>
        </w:rPr>
        <w:t>）学校按国家规定核定、统一发放的工资、津贴等；</w:t>
      </w:r>
    </w:p>
    <w:p w:rsidR="005A1158" w:rsidRPr="00BF7F5A" w:rsidRDefault="005A1158" w:rsidP="00FB4156">
      <w:pPr>
        <w:widowControl/>
        <w:ind w:firstLineChars="197" w:firstLine="552"/>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2</w:t>
      </w:r>
      <w:r w:rsidRPr="00BF7F5A">
        <w:rPr>
          <w:rFonts w:ascii="仿宋" w:eastAsia="仿宋" w:hAnsi="仿宋" w:cs="宋体" w:hint="eastAsia"/>
          <w:kern w:val="0"/>
          <w:sz w:val="28"/>
          <w:szCs w:val="28"/>
        </w:rPr>
        <w:t>）各学院、单位发放的加班费、课酬、科研劳务费、答辩费、咨询费、评审费等；</w:t>
      </w:r>
    </w:p>
    <w:p w:rsidR="005A1158" w:rsidRPr="00BF7F5A" w:rsidRDefault="005A1158" w:rsidP="00FB4156">
      <w:pPr>
        <w:widowControl/>
        <w:ind w:firstLineChars="197" w:firstLine="552"/>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3</w:t>
      </w:r>
      <w:r w:rsidRPr="00BF7F5A">
        <w:rPr>
          <w:rFonts w:ascii="仿宋" w:eastAsia="仿宋" w:hAnsi="仿宋" w:cs="宋体" w:hint="eastAsia"/>
          <w:kern w:val="0"/>
          <w:sz w:val="28"/>
          <w:szCs w:val="28"/>
        </w:rPr>
        <w:t>）在校内取得的其他收入。</w:t>
      </w:r>
    </w:p>
    <w:p w:rsidR="005A1158" w:rsidRPr="00BF7F5A" w:rsidRDefault="005A1158" w:rsidP="00FB4156">
      <w:pPr>
        <w:widowControl/>
        <w:ind w:firstLineChars="197" w:firstLine="648"/>
        <w:jc w:val="left"/>
        <w:rPr>
          <w:rFonts w:ascii="仿宋" w:eastAsia="仿宋" w:hAnsi="仿宋" w:cs="宋体"/>
          <w:kern w:val="0"/>
          <w:sz w:val="28"/>
          <w:szCs w:val="28"/>
        </w:rPr>
      </w:pPr>
      <w:r w:rsidRPr="00BF7F5A">
        <w:rPr>
          <w:rFonts w:ascii="仿宋" w:eastAsia="仿宋" w:hAnsi="仿宋" w:cs="宋体"/>
          <w:b/>
          <w:spacing w:val="24"/>
          <w:kern w:val="0"/>
          <w:sz w:val="28"/>
          <w:szCs w:val="28"/>
        </w:rPr>
        <w:t>2.</w:t>
      </w:r>
      <w:r w:rsidRPr="00BF7F5A">
        <w:rPr>
          <w:rFonts w:ascii="仿宋" w:eastAsia="仿宋" w:hAnsi="仿宋" w:cs="宋体" w:hint="eastAsia"/>
          <w:b/>
          <w:spacing w:val="24"/>
          <w:kern w:val="0"/>
          <w:sz w:val="28"/>
          <w:szCs w:val="28"/>
        </w:rPr>
        <w:t>免税政策</w:t>
      </w:r>
    </w:p>
    <w:p w:rsidR="005A1158" w:rsidRPr="00BF7F5A" w:rsidRDefault="005A1158" w:rsidP="00FB4156">
      <w:pPr>
        <w:widowControl/>
        <w:ind w:firstLineChars="197" w:firstLine="552"/>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1</w:t>
      </w:r>
      <w:r w:rsidRPr="00BF7F5A">
        <w:rPr>
          <w:rFonts w:ascii="仿宋" w:eastAsia="仿宋" w:hAnsi="仿宋" w:cs="宋体" w:hint="eastAsia"/>
          <w:kern w:val="0"/>
          <w:sz w:val="28"/>
          <w:szCs w:val="28"/>
        </w:rPr>
        <w:t>）学校在职人员取得的省级人民政府、国务院部委和中国人民解放军以上单位，以及外国组织、国际组织颁发的科学、教育、技术、文化、卫生、体育、环境保护等方面的奖金，免征个人所得税；</w:t>
      </w:r>
    </w:p>
    <w:p w:rsidR="005A1158" w:rsidRPr="00BF7F5A" w:rsidRDefault="005A1158" w:rsidP="00FB4156">
      <w:pPr>
        <w:widowControl/>
        <w:ind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2</w:t>
      </w:r>
      <w:r w:rsidRPr="00BF7F5A">
        <w:rPr>
          <w:rFonts w:ascii="仿宋" w:eastAsia="仿宋" w:hAnsi="仿宋" w:cs="宋体" w:hint="eastAsia"/>
          <w:kern w:val="0"/>
          <w:sz w:val="28"/>
          <w:szCs w:val="28"/>
        </w:rPr>
        <w:t>）根据《人力资源和社会保障部财政部关于调整政府特殊津贴标准的通知》</w:t>
      </w:r>
      <w:r w:rsidRPr="00BF7F5A">
        <w:rPr>
          <w:rFonts w:ascii="仿宋" w:eastAsia="仿宋" w:hAnsi="仿宋" w:cs="宋体"/>
          <w:kern w:val="0"/>
          <w:sz w:val="28"/>
          <w:szCs w:val="28"/>
        </w:rPr>
        <w:t>(</w:t>
      </w:r>
      <w:proofErr w:type="gramStart"/>
      <w:r w:rsidRPr="00BF7F5A">
        <w:rPr>
          <w:rFonts w:ascii="仿宋" w:eastAsia="仿宋" w:hAnsi="仿宋" w:cs="宋体" w:hint="eastAsia"/>
          <w:kern w:val="0"/>
          <w:sz w:val="28"/>
          <w:szCs w:val="28"/>
        </w:rPr>
        <w:t>人社部</w:t>
      </w:r>
      <w:proofErr w:type="gramEnd"/>
      <w:r w:rsidRPr="00BF7F5A">
        <w:rPr>
          <w:rFonts w:ascii="仿宋" w:eastAsia="仿宋" w:hAnsi="仿宋" w:cs="宋体" w:hint="eastAsia"/>
          <w:kern w:val="0"/>
          <w:sz w:val="28"/>
          <w:szCs w:val="28"/>
        </w:rPr>
        <w:t>发</w:t>
      </w:r>
      <w:r w:rsidRPr="00BF7F5A">
        <w:rPr>
          <w:rFonts w:ascii="仿宋" w:eastAsia="仿宋" w:hAnsi="仿宋" w:cs="宋体"/>
          <w:kern w:val="0"/>
          <w:sz w:val="28"/>
          <w:szCs w:val="28"/>
        </w:rPr>
        <w:t>[2008]88</w:t>
      </w:r>
      <w:r w:rsidRPr="00BF7F5A">
        <w:rPr>
          <w:rFonts w:ascii="仿宋" w:eastAsia="仿宋" w:hAnsi="仿宋" w:cs="宋体" w:hint="eastAsia"/>
          <w:kern w:val="0"/>
          <w:sz w:val="28"/>
          <w:szCs w:val="28"/>
        </w:rPr>
        <w:t>号</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文件规定，按月发放的政府特殊津贴等免征个人所得税；</w:t>
      </w:r>
    </w:p>
    <w:p w:rsidR="005A1158" w:rsidRPr="00BF7F5A" w:rsidRDefault="005A1158" w:rsidP="00FB4156">
      <w:pPr>
        <w:widowControl/>
        <w:ind w:firstLineChars="250" w:firstLine="700"/>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3</w:t>
      </w:r>
      <w:r w:rsidRPr="00BF7F5A">
        <w:rPr>
          <w:rFonts w:ascii="仿宋" w:eastAsia="仿宋" w:hAnsi="仿宋" w:cs="宋体" w:hint="eastAsia"/>
          <w:kern w:val="0"/>
          <w:sz w:val="28"/>
          <w:szCs w:val="28"/>
        </w:rPr>
        <w:t>）长江学者特聘教授取得的国家发放的长江学者奖金，免征个人所得税</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国税函</w:t>
      </w:r>
      <w:r w:rsidRPr="00BF7F5A">
        <w:rPr>
          <w:rFonts w:ascii="仿宋" w:eastAsia="仿宋" w:hAnsi="仿宋" w:cs="宋体"/>
          <w:kern w:val="0"/>
          <w:sz w:val="28"/>
          <w:szCs w:val="28"/>
        </w:rPr>
        <w:t>[1999]525</w:t>
      </w:r>
      <w:r w:rsidRPr="00BF7F5A">
        <w:rPr>
          <w:rFonts w:ascii="仿宋" w:eastAsia="仿宋" w:hAnsi="仿宋" w:cs="宋体" w:hint="eastAsia"/>
          <w:kern w:val="0"/>
          <w:sz w:val="28"/>
          <w:szCs w:val="28"/>
        </w:rPr>
        <w:t>号</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w:t>
      </w:r>
    </w:p>
    <w:p w:rsidR="005A1158" w:rsidRPr="00BF7F5A" w:rsidRDefault="005A1158" w:rsidP="00FB4156">
      <w:pPr>
        <w:widowControl/>
        <w:ind w:firstLineChars="250" w:firstLine="700"/>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4</w:t>
      </w:r>
      <w:r w:rsidRPr="00BF7F5A">
        <w:rPr>
          <w:rFonts w:ascii="仿宋" w:eastAsia="仿宋" w:hAnsi="仿宋" w:cs="宋体" w:hint="eastAsia"/>
          <w:kern w:val="0"/>
          <w:sz w:val="28"/>
          <w:szCs w:val="28"/>
        </w:rPr>
        <w:t>）学校引进人才取得的一次性补助</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如安家费等</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，参照《关于海外高层次引进人才享受特定生活待遇的若干规定》</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组通字</w:t>
      </w:r>
      <w:r w:rsidRPr="00BF7F5A">
        <w:rPr>
          <w:rFonts w:ascii="仿宋" w:eastAsia="仿宋" w:hAnsi="仿宋" w:cs="宋体"/>
          <w:kern w:val="0"/>
          <w:sz w:val="28"/>
          <w:szCs w:val="28"/>
        </w:rPr>
        <w:t>[2008]58</w:t>
      </w:r>
      <w:r w:rsidRPr="00BF7F5A">
        <w:rPr>
          <w:rFonts w:ascii="仿宋" w:eastAsia="仿宋" w:hAnsi="仿宋" w:cs="宋体" w:hint="eastAsia"/>
          <w:kern w:val="0"/>
          <w:sz w:val="28"/>
          <w:szCs w:val="28"/>
        </w:rPr>
        <w:t>号</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文件中“千人计划引进人才取得的一次性补助”的规定，免征个人所得税。</w:t>
      </w:r>
    </w:p>
    <w:p w:rsidR="005A1158" w:rsidRPr="00BF7F5A" w:rsidRDefault="005A1158" w:rsidP="00FB4156">
      <w:pPr>
        <w:widowControl/>
        <w:ind w:firstLineChars="250" w:firstLine="700"/>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5</w:t>
      </w:r>
      <w:r w:rsidRPr="00BF7F5A">
        <w:rPr>
          <w:rFonts w:ascii="仿宋" w:eastAsia="仿宋" w:hAnsi="仿宋" w:cs="宋体" w:hint="eastAsia"/>
          <w:kern w:val="0"/>
          <w:sz w:val="28"/>
          <w:szCs w:val="28"/>
        </w:rPr>
        <w:t>）高级专家在延长离休退休期间取得的工资薪金所得属于免征个税范畴，不缴纳个人所得税，具体如下</w:t>
      </w:r>
      <w:r w:rsidRPr="00BF7F5A">
        <w:rPr>
          <w:rFonts w:ascii="仿宋" w:eastAsia="仿宋" w:hAnsi="仿宋" w:cs="宋体"/>
          <w:kern w:val="0"/>
          <w:sz w:val="28"/>
          <w:szCs w:val="28"/>
        </w:rPr>
        <w:t>(</w:t>
      </w:r>
      <w:r w:rsidRPr="00BF7F5A">
        <w:rPr>
          <w:rFonts w:ascii="仿宋" w:eastAsia="仿宋" w:hAnsi="仿宋" w:cs="宋体" w:hint="eastAsia"/>
          <w:color w:val="110000"/>
          <w:spacing w:val="24"/>
          <w:kern w:val="0"/>
          <w:sz w:val="28"/>
          <w:szCs w:val="28"/>
        </w:rPr>
        <w:t>财税</w:t>
      </w:r>
      <w:r w:rsidRPr="00BF7F5A">
        <w:rPr>
          <w:rFonts w:ascii="仿宋" w:eastAsia="仿宋" w:hAnsi="仿宋" w:cs="宋体"/>
          <w:color w:val="110000"/>
          <w:spacing w:val="24"/>
          <w:kern w:val="0"/>
          <w:sz w:val="28"/>
          <w:szCs w:val="28"/>
        </w:rPr>
        <w:t>[2008]7</w:t>
      </w:r>
      <w:r w:rsidRPr="00BF7F5A">
        <w:rPr>
          <w:rFonts w:ascii="仿宋" w:eastAsia="仿宋" w:hAnsi="仿宋" w:cs="宋体" w:hint="eastAsia"/>
          <w:color w:val="110000"/>
          <w:spacing w:val="24"/>
          <w:kern w:val="0"/>
          <w:sz w:val="28"/>
          <w:szCs w:val="28"/>
        </w:rPr>
        <w:t>号</w:t>
      </w:r>
      <w:r w:rsidRPr="00BF7F5A">
        <w:rPr>
          <w:rFonts w:ascii="仿宋" w:eastAsia="仿宋" w:hAnsi="仿宋" w:cs="宋体"/>
          <w:color w:val="110000"/>
          <w:spacing w:val="24"/>
          <w:kern w:val="0"/>
          <w:sz w:val="28"/>
          <w:szCs w:val="28"/>
        </w:rPr>
        <w:t>)</w:t>
      </w:r>
      <w:r w:rsidRPr="00BF7F5A">
        <w:rPr>
          <w:rFonts w:ascii="仿宋" w:eastAsia="仿宋" w:hAnsi="仿宋" w:cs="宋体" w:hint="eastAsia"/>
          <w:color w:val="000000"/>
          <w:spacing w:val="24"/>
          <w:kern w:val="0"/>
          <w:sz w:val="28"/>
          <w:szCs w:val="28"/>
        </w:rPr>
        <w:t>：</w:t>
      </w:r>
    </w:p>
    <w:p w:rsidR="005A1158" w:rsidRPr="00BF7F5A" w:rsidRDefault="005A1158" w:rsidP="00FB4156">
      <w:pPr>
        <w:widowControl/>
        <w:ind w:firstLineChars="250" w:firstLine="700"/>
        <w:jc w:val="left"/>
        <w:rPr>
          <w:rFonts w:ascii="仿宋" w:eastAsia="仿宋" w:hAnsi="仿宋" w:cs="宋体"/>
          <w:kern w:val="0"/>
          <w:sz w:val="28"/>
          <w:szCs w:val="28"/>
        </w:rPr>
      </w:pPr>
      <w:r w:rsidRPr="00BF7F5A">
        <w:rPr>
          <w:rFonts w:ascii="仿宋" w:eastAsia="仿宋" w:hAnsi="仿宋" w:cs="宋体" w:hint="eastAsia"/>
          <w:kern w:val="0"/>
          <w:sz w:val="28"/>
          <w:szCs w:val="28"/>
        </w:rPr>
        <w:lastRenderedPageBreak/>
        <w:t>《财政部</w:t>
      </w:r>
      <w:r w:rsidRPr="00BF7F5A">
        <w:rPr>
          <w:rFonts w:ascii="仿宋" w:eastAsia="仿宋" w:hAnsi="仿宋" w:cs="宋体"/>
          <w:kern w:val="0"/>
          <w:sz w:val="28"/>
          <w:szCs w:val="28"/>
        </w:rPr>
        <w:t xml:space="preserve"> </w:t>
      </w:r>
      <w:r w:rsidRPr="00BF7F5A">
        <w:rPr>
          <w:rFonts w:ascii="仿宋" w:eastAsia="仿宋" w:hAnsi="仿宋" w:cs="宋体" w:hint="eastAsia"/>
          <w:kern w:val="0"/>
          <w:sz w:val="28"/>
          <w:szCs w:val="28"/>
        </w:rPr>
        <w:t>国家税务总局关于个人所得税若干政策问题的通知》</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财税字</w:t>
      </w:r>
      <w:r w:rsidRPr="00BF7F5A">
        <w:rPr>
          <w:rFonts w:ascii="仿宋" w:eastAsia="仿宋" w:hAnsi="仿宋" w:cs="宋体"/>
          <w:kern w:val="0"/>
          <w:sz w:val="28"/>
          <w:szCs w:val="28"/>
        </w:rPr>
        <w:t>[1994]20</w:t>
      </w:r>
      <w:r w:rsidRPr="00BF7F5A">
        <w:rPr>
          <w:rFonts w:ascii="仿宋" w:eastAsia="仿宋" w:hAnsi="仿宋" w:cs="宋体" w:hint="eastAsia"/>
          <w:kern w:val="0"/>
          <w:sz w:val="28"/>
          <w:szCs w:val="28"/>
        </w:rPr>
        <w:t>号</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第二条第</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七</w:t>
      </w:r>
      <w:r w:rsidRPr="00BF7F5A">
        <w:rPr>
          <w:rFonts w:ascii="仿宋" w:eastAsia="仿宋" w:hAnsi="仿宋" w:cs="宋体"/>
          <w:kern w:val="0"/>
          <w:sz w:val="28"/>
          <w:szCs w:val="28"/>
        </w:rPr>
        <w:t>)</w:t>
      </w:r>
      <w:r w:rsidRPr="00BF7F5A">
        <w:rPr>
          <w:rFonts w:ascii="仿宋" w:eastAsia="仿宋" w:hAnsi="仿宋" w:cs="宋体" w:hint="eastAsia"/>
          <w:kern w:val="0"/>
          <w:sz w:val="28"/>
          <w:szCs w:val="28"/>
        </w:rPr>
        <w:t>项中所称延长离休退休年龄的高级专家是指享受国家发放的政府特殊津贴的专家、学者；中国科学院、中国工程院院士。</w:t>
      </w:r>
    </w:p>
    <w:p w:rsidR="005A1158" w:rsidRPr="00BF7F5A" w:rsidRDefault="005A1158" w:rsidP="00FB4156">
      <w:pPr>
        <w:widowControl/>
        <w:ind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高级专家延长离休退休期间取得的工资薪金所得，其免征个人所得税政策口径按下列标准执行：</w:t>
      </w:r>
    </w:p>
    <w:p w:rsidR="005A1158" w:rsidRPr="00BF7F5A" w:rsidRDefault="005A1158" w:rsidP="00FB4156">
      <w:pPr>
        <w:widowControl/>
        <w:ind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①对高级专家从其劳动人事关系所在单位取得的，单位</w:t>
      </w:r>
      <w:r w:rsidRPr="00BF7F5A">
        <w:rPr>
          <w:rFonts w:ascii="仿宋" w:eastAsia="仿宋" w:hAnsi="仿宋" w:cs="宋体" w:hint="eastAsia"/>
          <w:spacing w:val="24"/>
          <w:kern w:val="0"/>
          <w:sz w:val="28"/>
          <w:szCs w:val="28"/>
        </w:rPr>
        <w:t>按国家</w:t>
      </w:r>
      <w:r w:rsidRPr="00BF7F5A">
        <w:rPr>
          <w:rFonts w:ascii="仿宋" w:eastAsia="仿宋" w:hAnsi="仿宋" w:cs="宋体" w:hint="eastAsia"/>
          <w:kern w:val="0"/>
          <w:sz w:val="28"/>
          <w:szCs w:val="28"/>
        </w:rPr>
        <w:t>有关规定向职工统一发放的工资、薪金、奖金、津贴、补贴等收入，视同离休、退休工资，免征个人所得税；</w:t>
      </w:r>
    </w:p>
    <w:p w:rsidR="005A1158" w:rsidRPr="00BF7F5A" w:rsidRDefault="005A1158" w:rsidP="00FB4156">
      <w:pPr>
        <w:widowControl/>
        <w:ind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②除上述第①项所述收入以外各种名目的津补贴收入等，以及高级专家从其劳动人事关系所在单位之外的其他地方取得的培训费、讲课费、顾问费、稿酬等各种收入，依法计征个人所得税。</w:t>
      </w:r>
    </w:p>
    <w:p w:rsidR="005A1158" w:rsidRPr="00BF7F5A" w:rsidRDefault="005A1158" w:rsidP="00FB4156">
      <w:pPr>
        <w:widowControl/>
        <w:ind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高级专家从两处以上取得应税工资、薪金所得以及具有税法规定应当自行纳税申报的其他情形，应在税法规定的期限内自行向主管税务机关办理纳税申报。</w:t>
      </w:r>
    </w:p>
    <w:p w:rsidR="005A1158" w:rsidRPr="00BF7F5A" w:rsidRDefault="005A1158" w:rsidP="00FB4156">
      <w:pPr>
        <w:widowControl/>
        <w:ind w:firstLineChars="200" w:firstLine="658"/>
        <w:jc w:val="left"/>
        <w:rPr>
          <w:rFonts w:ascii="仿宋" w:eastAsia="仿宋" w:hAnsi="仿宋" w:cs="宋体"/>
          <w:kern w:val="0"/>
          <w:sz w:val="28"/>
          <w:szCs w:val="28"/>
        </w:rPr>
      </w:pPr>
      <w:r w:rsidRPr="00BF7F5A">
        <w:rPr>
          <w:rFonts w:ascii="仿宋" w:eastAsia="仿宋" w:hAnsi="仿宋" w:cs="宋体"/>
          <w:b/>
          <w:spacing w:val="24"/>
          <w:kern w:val="0"/>
          <w:sz w:val="28"/>
          <w:szCs w:val="28"/>
        </w:rPr>
        <w:t>3.</w:t>
      </w:r>
      <w:r w:rsidRPr="00BF7F5A">
        <w:rPr>
          <w:rFonts w:ascii="仿宋" w:eastAsia="仿宋" w:hAnsi="仿宋" w:cs="宋体" w:hint="eastAsia"/>
          <w:b/>
          <w:spacing w:val="24"/>
          <w:kern w:val="0"/>
          <w:sz w:val="28"/>
          <w:szCs w:val="28"/>
        </w:rPr>
        <w:t>计税方法</w:t>
      </w:r>
    </w:p>
    <w:p w:rsidR="005A1158" w:rsidRPr="00BF7F5A" w:rsidRDefault="005A1158" w:rsidP="00FB4156">
      <w:pPr>
        <w:widowControl/>
        <w:spacing w:afterLines="50" w:after="156"/>
        <w:ind w:leftChars="85" w:left="178"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全月应纳税所得额是指每月收入减除</w:t>
      </w:r>
      <w:r w:rsidRPr="00BF7F5A">
        <w:rPr>
          <w:rFonts w:ascii="仿宋" w:eastAsia="仿宋" w:hAnsi="仿宋" w:cs="宋体"/>
          <w:kern w:val="0"/>
          <w:sz w:val="28"/>
          <w:szCs w:val="28"/>
        </w:rPr>
        <w:t>3500</w:t>
      </w:r>
      <w:r w:rsidRPr="00BF7F5A">
        <w:rPr>
          <w:rFonts w:ascii="仿宋" w:eastAsia="仿宋" w:hAnsi="仿宋" w:cs="宋体" w:hint="eastAsia"/>
          <w:kern w:val="0"/>
          <w:sz w:val="28"/>
          <w:szCs w:val="28"/>
        </w:rPr>
        <w:t>元（外籍教职工减除</w:t>
      </w:r>
      <w:r w:rsidRPr="00BF7F5A">
        <w:rPr>
          <w:rFonts w:ascii="仿宋" w:eastAsia="仿宋" w:hAnsi="仿宋" w:cs="宋体"/>
          <w:kern w:val="0"/>
          <w:sz w:val="28"/>
          <w:szCs w:val="28"/>
        </w:rPr>
        <w:t>4800</w:t>
      </w:r>
      <w:r w:rsidRPr="00BF7F5A">
        <w:rPr>
          <w:rFonts w:ascii="仿宋" w:eastAsia="仿宋" w:hAnsi="仿宋" w:cs="宋体" w:hint="eastAsia"/>
          <w:kern w:val="0"/>
          <w:sz w:val="28"/>
          <w:szCs w:val="28"/>
        </w:rPr>
        <w:t>元）以及其余附加减除费用后的余额。个税起征点</w:t>
      </w:r>
      <w:r w:rsidRPr="00BF7F5A">
        <w:rPr>
          <w:rFonts w:ascii="仿宋" w:eastAsia="仿宋" w:hAnsi="仿宋" w:cs="宋体"/>
          <w:kern w:val="0"/>
          <w:sz w:val="28"/>
          <w:szCs w:val="28"/>
        </w:rPr>
        <w:t>3500</w:t>
      </w:r>
      <w:r w:rsidRPr="00BF7F5A">
        <w:rPr>
          <w:rFonts w:ascii="仿宋" w:eastAsia="仿宋" w:hAnsi="仿宋" w:cs="宋体" w:hint="eastAsia"/>
          <w:kern w:val="0"/>
          <w:sz w:val="28"/>
          <w:szCs w:val="28"/>
        </w:rPr>
        <w:t>元，外籍教职工为</w:t>
      </w:r>
      <w:r w:rsidRPr="00BF7F5A">
        <w:rPr>
          <w:rFonts w:ascii="仿宋" w:eastAsia="仿宋" w:hAnsi="仿宋" w:cs="宋体"/>
          <w:kern w:val="0"/>
          <w:sz w:val="28"/>
          <w:szCs w:val="28"/>
        </w:rPr>
        <w:t>4800</w:t>
      </w:r>
      <w:r w:rsidRPr="00BF7F5A">
        <w:rPr>
          <w:rFonts w:ascii="仿宋" w:eastAsia="仿宋" w:hAnsi="仿宋" w:cs="宋体" w:hint="eastAsia"/>
          <w:kern w:val="0"/>
          <w:sz w:val="28"/>
          <w:szCs w:val="28"/>
        </w:rPr>
        <w:t>元。</w:t>
      </w:r>
    </w:p>
    <w:p w:rsidR="005A1158" w:rsidRPr="00BF7F5A" w:rsidRDefault="00F6710C" w:rsidP="00FB4156">
      <w:pPr>
        <w:widowControl/>
        <w:spacing w:afterLines="50" w:after="156"/>
        <w:ind w:leftChars="-514" w:left="-1079" w:rightChars="-244" w:right="-512" w:firstLineChars="513" w:firstLine="1436"/>
        <w:jc w:val="left"/>
        <w:rPr>
          <w:rFonts w:ascii="仿宋" w:eastAsia="仿宋" w:hAnsi="仿宋" w:cs="宋体"/>
          <w:kern w:val="0"/>
          <w:sz w:val="28"/>
          <w:szCs w:val="28"/>
        </w:rPr>
      </w:pPr>
      <w:r>
        <w:rPr>
          <w:rFonts w:ascii="仿宋" w:eastAsia="仿宋" w:hAnsi="仿宋" w:cs="宋体"/>
          <w:noProof/>
          <w:kern w:val="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cwc.lzu.edu.cn/upload/news/N20151124151331.jpg" style="width:443.4pt;height:177.6pt;visibility:visible">
            <v:imagedata r:id="rId5" o:title=""/>
          </v:shape>
        </w:pict>
      </w:r>
    </w:p>
    <w:p w:rsidR="005A1158" w:rsidRPr="00BF7F5A" w:rsidRDefault="005A1158" w:rsidP="00FB4156">
      <w:pPr>
        <w:widowControl/>
        <w:spacing w:afterLines="50" w:after="156"/>
        <w:ind w:firstLineChars="200" w:firstLine="560"/>
        <w:jc w:val="left"/>
        <w:rPr>
          <w:rFonts w:ascii="仿宋" w:eastAsia="仿宋" w:hAnsi="仿宋" w:cs="宋体"/>
          <w:kern w:val="0"/>
          <w:sz w:val="28"/>
          <w:szCs w:val="28"/>
        </w:rPr>
      </w:pPr>
      <w:r w:rsidRPr="00BF7F5A">
        <w:rPr>
          <w:rFonts w:ascii="宋体" w:hAnsi="宋体" w:cs="宋体" w:hint="eastAsia"/>
          <w:kern w:val="0"/>
          <w:sz w:val="28"/>
          <w:szCs w:val="28"/>
        </w:rPr>
        <w:t> </w:t>
      </w:r>
    </w:p>
    <w:p w:rsidR="005A1158" w:rsidRPr="00BF7F5A" w:rsidRDefault="005A1158" w:rsidP="00FB4156">
      <w:pPr>
        <w:widowControl/>
        <w:shd w:val="clear" w:color="auto" w:fill="FFFFFF"/>
        <w:spacing w:beforeLines="50" w:before="156"/>
        <w:ind w:firstLineChars="150" w:firstLine="420"/>
        <w:jc w:val="left"/>
        <w:rPr>
          <w:rFonts w:ascii="仿宋" w:eastAsia="仿宋" w:hAnsi="仿宋" w:cs="宋体"/>
          <w:kern w:val="0"/>
          <w:sz w:val="28"/>
          <w:szCs w:val="28"/>
        </w:rPr>
      </w:pPr>
      <w:r w:rsidRPr="00BF7F5A">
        <w:rPr>
          <w:rFonts w:ascii="仿宋" w:eastAsia="仿宋" w:hAnsi="仿宋" w:cs="宋体" w:hint="eastAsia"/>
          <w:kern w:val="0"/>
          <w:sz w:val="28"/>
          <w:szCs w:val="28"/>
        </w:rPr>
        <w:t>例：宋</w:t>
      </w:r>
      <w:r w:rsidRPr="00BF7F5A">
        <w:rPr>
          <w:rFonts w:ascii="仿宋" w:eastAsia="仿宋" w:hAnsi="仿宋" w:cs="宋体"/>
          <w:kern w:val="0"/>
          <w:sz w:val="28"/>
          <w:szCs w:val="28"/>
        </w:rPr>
        <w:t>XX</w:t>
      </w:r>
      <w:r w:rsidRPr="00BF7F5A">
        <w:rPr>
          <w:rFonts w:ascii="仿宋" w:eastAsia="仿宋" w:hAnsi="仿宋" w:cs="宋体" w:hint="eastAsia"/>
          <w:kern w:val="0"/>
          <w:sz w:val="28"/>
          <w:szCs w:val="28"/>
        </w:rPr>
        <w:t>当月收入明细如下：应税工资</w:t>
      </w:r>
      <w:r w:rsidRPr="00BF7F5A">
        <w:rPr>
          <w:rFonts w:ascii="仿宋" w:eastAsia="仿宋" w:hAnsi="仿宋" w:cs="宋体"/>
          <w:kern w:val="0"/>
          <w:sz w:val="28"/>
          <w:szCs w:val="28"/>
        </w:rPr>
        <w:t>8500</w:t>
      </w:r>
      <w:r w:rsidRPr="00BF7F5A">
        <w:rPr>
          <w:rFonts w:ascii="仿宋" w:eastAsia="仿宋" w:hAnsi="仿宋" w:cs="宋体" w:hint="eastAsia"/>
          <w:kern w:val="0"/>
          <w:sz w:val="28"/>
          <w:szCs w:val="28"/>
        </w:rPr>
        <w:t>元、第一笔酬金</w:t>
      </w:r>
      <w:r w:rsidRPr="00BF7F5A">
        <w:rPr>
          <w:rFonts w:ascii="仿宋" w:eastAsia="仿宋" w:hAnsi="仿宋" w:cs="宋体"/>
          <w:kern w:val="0"/>
          <w:sz w:val="28"/>
          <w:szCs w:val="28"/>
        </w:rPr>
        <w:t>5000</w:t>
      </w:r>
      <w:r w:rsidRPr="00BF7F5A">
        <w:rPr>
          <w:rFonts w:ascii="仿宋" w:eastAsia="仿宋" w:hAnsi="仿宋" w:cs="宋体" w:hint="eastAsia"/>
          <w:kern w:val="0"/>
          <w:sz w:val="28"/>
          <w:szCs w:val="28"/>
        </w:rPr>
        <w:t>、第二笔</w:t>
      </w:r>
      <w:proofErr w:type="gramStart"/>
      <w:r w:rsidRPr="00BF7F5A">
        <w:rPr>
          <w:rFonts w:ascii="仿宋" w:eastAsia="仿宋" w:hAnsi="仿宋" w:cs="宋体" w:hint="eastAsia"/>
          <w:kern w:val="0"/>
          <w:sz w:val="28"/>
          <w:szCs w:val="28"/>
        </w:rPr>
        <w:t>酬</w:t>
      </w:r>
      <w:proofErr w:type="gramEnd"/>
      <w:r w:rsidRPr="00BF7F5A">
        <w:rPr>
          <w:rFonts w:ascii="仿宋" w:eastAsia="仿宋" w:hAnsi="仿宋" w:cs="宋体"/>
          <w:kern w:val="0"/>
          <w:sz w:val="28"/>
          <w:szCs w:val="28"/>
        </w:rPr>
        <w:t>900</w:t>
      </w:r>
      <w:r w:rsidRPr="00BF7F5A">
        <w:rPr>
          <w:rFonts w:ascii="仿宋" w:eastAsia="仿宋" w:hAnsi="仿宋" w:cs="宋体" w:hint="eastAsia"/>
          <w:kern w:val="0"/>
          <w:sz w:val="28"/>
          <w:szCs w:val="28"/>
        </w:rPr>
        <w:t>，计算每项应交税金。</w:t>
      </w:r>
    </w:p>
    <w:p w:rsidR="005A1158" w:rsidRPr="00BF7F5A" w:rsidRDefault="005A1158" w:rsidP="00FB4156">
      <w:pPr>
        <w:widowControl/>
        <w:shd w:val="clear" w:color="auto" w:fill="FFFFFF"/>
        <w:ind w:firstLineChars="200" w:firstLine="560"/>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1</w:t>
      </w:r>
      <w:r w:rsidRPr="00BF7F5A">
        <w:rPr>
          <w:rFonts w:ascii="仿宋" w:eastAsia="仿宋" w:hAnsi="仿宋" w:cs="宋体" w:hint="eastAsia"/>
          <w:kern w:val="0"/>
          <w:sz w:val="28"/>
          <w:szCs w:val="28"/>
        </w:rPr>
        <w:t>）工资税：应纳税所得额：</w:t>
      </w:r>
      <w:r w:rsidRPr="00BF7F5A">
        <w:rPr>
          <w:rFonts w:ascii="仿宋" w:eastAsia="仿宋" w:hAnsi="仿宋" w:cs="宋体"/>
          <w:kern w:val="0"/>
          <w:sz w:val="28"/>
          <w:szCs w:val="28"/>
        </w:rPr>
        <w:t>8500-3500=5000</w:t>
      </w:r>
      <w:r w:rsidRPr="00BF7F5A">
        <w:rPr>
          <w:rFonts w:ascii="仿宋" w:eastAsia="仿宋" w:hAnsi="仿宋" w:cs="宋体" w:hint="eastAsia"/>
          <w:kern w:val="0"/>
          <w:sz w:val="28"/>
          <w:szCs w:val="28"/>
        </w:rPr>
        <w:t>元，税率为</w:t>
      </w:r>
      <w:r w:rsidRPr="00BF7F5A">
        <w:rPr>
          <w:rFonts w:ascii="仿宋" w:eastAsia="仿宋" w:hAnsi="仿宋" w:cs="宋体"/>
          <w:kern w:val="0"/>
          <w:sz w:val="28"/>
          <w:szCs w:val="28"/>
        </w:rPr>
        <w:t>20%</w:t>
      </w:r>
      <w:r w:rsidRPr="00BF7F5A">
        <w:rPr>
          <w:rFonts w:ascii="仿宋" w:eastAsia="仿宋" w:hAnsi="仿宋" w:cs="宋体" w:hint="eastAsia"/>
          <w:kern w:val="0"/>
          <w:sz w:val="28"/>
          <w:szCs w:val="28"/>
        </w:rPr>
        <w:t>，应交税金</w:t>
      </w:r>
      <w:r w:rsidRPr="00BF7F5A">
        <w:rPr>
          <w:rFonts w:ascii="仿宋" w:eastAsia="仿宋" w:hAnsi="仿宋" w:cs="宋体"/>
          <w:kern w:val="0"/>
          <w:sz w:val="28"/>
          <w:szCs w:val="28"/>
        </w:rPr>
        <w:t>=5000</w:t>
      </w:r>
      <w:r w:rsidRPr="00BF7F5A">
        <w:rPr>
          <w:rFonts w:ascii="仿宋" w:eastAsia="仿宋" w:hAnsi="仿宋" w:cs="宋体" w:hint="eastAsia"/>
          <w:kern w:val="0"/>
          <w:sz w:val="28"/>
          <w:szCs w:val="28"/>
        </w:rPr>
        <w:t>×</w:t>
      </w:r>
      <w:r w:rsidRPr="00BF7F5A">
        <w:rPr>
          <w:rFonts w:ascii="仿宋" w:eastAsia="仿宋" w:hAnsi="仿宋" w:cs="宋体"/>
          <w:kern w:val="0"/>
          <w:sz w:val="28"/>
          <w:szCs w:val="28"/>
        </w:rPr>
        <w:t>20%-555=445</w:t>
      </w:r>
      <w:r w:rsidRPr="00BF7F5A">
        <w:rPr>
          <w:rFonts w:ascii="仿宋" w:eastAsia="仿宋" w:hAnsi="仿宋" w:cs="宋体" w:hint="eastAsia"/>
          <w:kern w:val="0"/>
          <w:sz w:val="28"/>
          <w:szCs w:val="28"/>
        </w:rPr>
        <w:t>元。</w:t>
      </w:r>
    </w:p>
    <w:p w:rsidR="005A1158" w:rsidRPr="00BF7F5A" w:rsidRDefault="005A1158" w:rsidP="00FB4156">
      <w:pPr>
        <w:widowControl/>
        <w:shd w:val="clear" w:color="auto" w:fill="FFFFFF"/>
        <w:ind w:leftChars="67" w:left="141" w:firstLineChars="150" w:firstLine="420"/>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2</w:t>
      </w:r>
      <w:r w:rsidRPr="00BF7F5A">
        <w:rPr>
          <w:rFonts w:ascii="仿宋" w:eastAsia="仿宋" w:hAnsi="仿宋" w:cs="宋体" w:hint="eastAsia"/>
          <w:kern w:val="0"/>
          <w:sz w:val="28"/>
          <w:szCs w:val="28"/>
        </w:rPr>
        <w:t>）第一笔酬金：应纳税所得额：</w:t>
      </w:r>
      <w:r w:rsidRPr="00BF7F5A">
        <w:rPr>
          <w:rFonts w:ascii="仿宋" w:eastAsia="仿宋" w:hAnsi="仿宋" w:cs="宋体"/>
          <w:kern w:val="0"/>
          <w:sz w:val="28"/>
          <w:szCs w:val="28"/>
        </w:rPr>
        <w:t>5000+8500-3500=10000</w:t>
      </w:r>
      <w:r w:rsidRPr="00BF7F5A">
        <w:rPr>
          <w:rFonts w:ascii="仿宋" w:eastAsia="仿宋" w:hAnsi="仿宋" w:cs="宋体" w:hint="eastAsia"/>
          <w:kern w:val="0"/>
          <w:sz w:val="28"/>
          <w:szCs w:val="28"/>
        </w:rPr>
        <w:t>元，税率</w:t>
      </w:r>
      <w:r w:rsidRPr="00BF7F5A">
        <w:rPr>
          <w:rFonts w:ascii="仿宋" w:eastAsia="仿宋" w:hAnsi="仿宋" w:cs="宋体"/>
          <w:kern w:val="0"/>
          <w:sz w:val="28"/>
          <w:szCs w:val="28"/>
        </w:rPr>
        <w:t>25%</w:t>
      </w:r>
      <w:r w:rsidRPr="00BF7F5A">
        <w:rPr>
          <w:rFonts w:ascii="仿宋" w:eastAsia="仿宋" w:hAnsi="仿宋" w:cs="宋体" w:hint="eastAsia"/>
          <w:kern w:val="0"/>
          <w:sz w:val="28"/>
          <w:szCs w:val="28"/>
        </w:rPr>
        <w:t>，速算扣除数</w:t>
      </w:r>
      <w:r w:rsidRPr="00BF7F5A">
        <w:rPr>
          <w:rFonts w:ascii="仿宋" w:eastAsia="仿宋" w:hAnsi="仿宋" w:cs="宋体"/>
          <w:kern w:val="0"/>
          <w:sz w:val="28"/>
          <w:szCs w:val="28"/>
        </w:rPr>
        <w:t>1005</w:t>
      </w:r>
      <w:r w:rsidRPr="00BF7F5A">
        <w:rPr>
          <w:rFonts w:ascii="仿宋" w:eastAsia="仿宋" w:hAnsi="仿宋" w:cs="宋体" w:hint="eastAsia"/>
          <w:kern w:val="0"/>
          <w:sz w:val="28"/>
          <w:szCs w:val="28"/>
        </w:rPr>
        <w:t>，应交税金</w:t>
      </w:r>
      <w:r w:rsidRPr="00BF7F5A">
        <w:rPr>
          <w:rFonts w:ascii="仿宋" w:eastAsia="仿宋" w:hAnsi="仿宋" w:cs="宋体"/>
          <w:kern w:val="0"/>
          <w:sz w:val="28"/>
          <w:szCs w:val="28"/>
        </w:rPr>
        <w:t>=10000</w:t>
      </w:r>
      <w:r w:rsidRPr="00BF7F5A">
        <w:rPr>
          <w:rFonts w:ascii="仿宋" w:eastAsia="仿宋" w:hAnsi="仿宋" w:cs="宋体" w:hint="eastAsia"/>
          <w:kern w:val="0"/>
          <w:sz w:val="28"/>
          <w:szCs w:val="28"/>
        </w:rPr>
        <w:t>×</w:t>
      </w:r>
      <w:r w:rsidRPr="00BF7F5A">
        <w:rPr>
          <w:rFonts w:ascii="仿宋" w:eastAsia="仿宋" w:hAnsi="仿宋" w:cs="宋体"/>
          <w:kern w:val="0"/>
          <w:sz w:val="28"/>
          <w:szCs w:val="28"/>
        </w:rPr>
        <w:t>25%-1005-445=1050</w:t>
      </w:r>
      <w:r w:rsidRPr="00BF7F5A">
        <w:rPr>
          <w:rFonts w:ascii="仿宋" w:eastAsia="仿宋" w:hAnsi="仿宋" w:cs="宋体" w:hint="eastAsia"/>
          <w:kern w:val="0"/>
          <w:sz w:val="28"/>
          <w:szCs w:val="28"/>
        </w:rPr>
        <w:t>元。</w:t>
      </w:r>
    </w:p>
    <w:p w:rsidR="005A1158" w:rsidRPr="00BF7F5A" w:rsidRDefault="005A1158" w:rsidP="00FB4156">
      <w:pPr>
        <w:widowControl/>
        <w:shd w:val="clear" w:color="auto" w:fill="FFFFFF"/>
        <w:ind w:leftChars="67" w:left="141" w:firstLineChars="150" w:firstLine="420"/>
        <w:jc w:val="left"/>
        <w:rPr>
          <w:rFonts w:ascii="仿宋" w:eastAsia="仿宋" w:hAnsi="仿宋" w:cs="宋体"/>
          <w:kern w:val="0"/>
          <w:sz w:val="28"/>
          <w:szCs w:val="28"/>
        </w:rPr>
      </w:pPr>
      <w:r w:rsidRPr="00BF7F5A">
        <w:rPr>
          <w:rFonts w:ascii="仿宋" w:eastAsia="仿宋" w:hAnsi="仿宋" w:cs="宋体" w:hint="eastAsia"/>
          <w:kern w:val="0"/>
          <w:sz w:val="28"/>
          <w:szCs w:val="28"/>
        </w:rPr>
        <w:t>（</w:t>
      </w:r>
      <w:r w:rsidRPr="00BF7F5A">
        <w:rPr>
          <w:rFonts w:ascii="仿宋" w:eastAsia="仿宋" w:hAnsi="仿宋" w:cs="宋体"/>
          <w:kern w:val="0"/>
          <w:sz w:val="28"/>
          <w:szCs w:val="28"/>
        </w:rPr>
        <w:t>3</w:t>
      </w:r>
      <w:r w:rsidRPr="00BF7F5A">
        <w:rPr>
          <w:rFonts w:ascii="仿宋" w:eastAsia="仿宋" w:hAnsi="仿宋" w:cs="宋体" w:hint="eastAsia"/>
          <w:kern w:val="0"/>
          <w:sz w:val="28"/>
          <w:szCs w:val="28"/>
        </w:rPr>
        <w:t>）第二笔酬金：应纳税所得额：</w:t>
      </w:r>
      <w:r w:rsidRPr="00BF7F5A">
        <w:rPr>
          <w:rFonts w:ascii="仿宋" w:eastAsia="仿宋" w:hAnsi="仿宋" w:cs="宋体"/>
          <w:kern w:val="0"/>
          <w:sz w:val="28"/>
          <w:szCs w:val="28"/>
        </w:rPr>
        <w:t>5000+8500+900-3500=10900</w:t>
      </w:r>
      <w:r w:rsidRPr="00BF7F5A">
        <w:rPr>
          <w:rFonts w:ascii="仿宋" w:eastAsia="仿宋" w:hAnsi="仿宋" w:cs="宋体" w:hint="eastAsia"/>
          <w:kern w:val="0"/>
          <w:sz w:val="28"/>
          <w:szCs w:val="28"/>
        </w:rPr>
        <w:t>元，税率</w:t>
      </w:r>
      <w:r w:rsidRPr="00BF7F5A">
        <w:rPr>
          <w:rFonts w:ascii="仿宋" w:eastAsia="仿宋" w:hAnsi="仿宋" w:cs="宋体"/>
          <w:kern w:val="0"/>
          <w:sz w:val="28"/>
          <w:szCs w:val="28"/>
        </w:rPr>
        <w:t>25%</w:t>
      </w:r>
      <w:r w:rsidRPr="00BF7F5A">
        <w:rPr>
          <w:rFonts w:ascii="仿宋" w:eastAsia="仿宋" w:hAnsi="仿宋" w:cs="宋体" w:hint="eastAsia"/>
          <w:kern w:val="0"/>
          <w:sz w:val="28"/>
          <w:szCs w:val="28"/>
        </w:rPr>
        <w:t>，速算扣除数</w:t>
      </w:r>
      <w:r w:rsidRPr="00BF7F5A">
        <w:rPr>
          <w:rFonts w:ascii="仿宋" w:eastAsia="仿宋" w:hAnsi="仿宋" w:cs="宋体"/>
          <w:kern w:val="0"/>
          <w:sz w:val="28"/>
          <w:szCs w:val="28"/>
        </w:rPr>
        <w:t>1005</w:t>
      </w:r>
      <w:r w:rsidRPr="00BF7F5A">
        <w:rPr>
          <w:rFonts w:ascii="仿宋" w:eastAsia="仿宋" w:hAnsi="仿宋" w:cs="宋体" w:hint="eastAsia"/>
          <w:kern w:val="0"/>
          <w:sz w:val="28"/>
          <w:szCs w:val="28"/>
        </w:rPr>
        <w:t>，应交税金</w:t>
      </w:r>
      <w:r w:rsidRPr="00BF7F5A">
        <w:rPr>
          <w:rFonts w:ascii="仿宋" w:eastAsia="仿宋" w:hAnsi="仿宋" w:cs="宋体"/>
          <w:kern w:val="0"/>
          <w:sz w:val="28"/>
          <w:szCs w:val="28"/>
        </w:rPr>
        <w:t>=10900*25%-1005-445-1050=225</w:t>
      </w:r>
      <w:r w:rsidRPr="00BF7F5A">
        <w:rPr>
          <w:rFonts w:ascii="仿宋" w:eastAsia="仿宋" w:hAnsi="仿宋" w:cs="宋体" w:hint="eastAsia"/>
          <w:kern w:val="0"/>
          <w:sz w:val="28"/>
          <w:szCs w:val="28"/>
        </w:rPr>
        <w:t>元。</w:t>
      </w:r>
    </w:p>
    <w:p w:rsidR="005A1158" w:rsidRPr="00BF7F5A" w:rsidRDefault="005A1158" w:rsidP="00FB4156">
      <w:pPr>
        <w:widowControl/>
        <w:shd w:val="clear" w:color="auto" w:fill="FFFFFF"/>
        <w:ind w:leftChars="67" w:left="141" w:firstLineChars="250" w:firstLine="700"/>
        <w:jc w:val="left"/>
        <w:rPr>
          <w:rFonts w:ascii="仿宋" w:eastAsia="仿宋" w:hAnsi="仿宋" w:cs="宋体"/>
          <w:kern w:val="0"/>
          <w:sz w:val="28"/>
          <w:szCs w:val="28"/>
        </w:rPr>
      </w:pPr>
      <w:r w:rsidRPr="00BF7F5A">
        <w:rPr>
          <w:rFonts w:ascii="仿宋" w:eastAsia="仿宋" w:hAnsi="仿宋" w:cs="宋体" w:hint="eastAsia"/>
          <w:kern w:val="0"/>
          <w:sz w:val="28"/>
          <w:szCs w:val="28"/>
        </w:rPr>
        <w:t>宋</w:t>
      </w:r>
      <w:r w:rsidRPr="00BF7F5A">
        <w:rPr>
          <w:rFonts w:ascii="仿宋" w:eastAsia="仿宋" w:hAnsi="仿宋" w:cs="宋体"/>
          <w:kern w:val="0"/>
          <w:sz w:val="28"/>
          <w:szCs w:val="28"/>
        </w:rPr>
        <w:t>XX</w:t>
      </w:r>
      <w:r w:rsidRPr="00BF7F5A">
        <w:rPr>
          <w:rFonts w:ascii="仿宋" w:eastAsia="仿宋" w:hAnsi="仿宋" w:cs="宋体" w:hint="eastAsia"/>
          <w:kern w:val="0"/>
          <w:sz w:val="28"/>
          <w:szCs w:val="28"/>
        </w:rPr>
        <w:t>共交税金为</w:t>
      </w:r>
      <w:r w:rsidRPr="00BF7F5A">
        <w:rPr>
          <w:rFonts w:ascii="仿宋" w:eastAsia="仿宋" w:hAnsi="仿宋" w:cs="宋体"/>
          <w:kern w:val="0"/>
          <w:sz w:val="28"/>
          <w:szCs w:val="28"/>
        </w:rPr>
        <w:t>445</w:t>
      </w:r>
      <w:r w:rsidRPr="00BF7F5A">
        <w:rPr>
          <w:rFonts w:ascii="仿宋" w:eastAsia="仿宋" w:hAnsi="仿宋" w:cs="宋体" w:hint="eastAsia"/>
          <w:kern w:val="0"/>
          <w:sz w:val="28"/>
          <w:szCs w:val="28"/>
        </w:rPr>
        <w:t>元</w:t>
      </w:r>
      <w:r w:rsidRPr="00BF7F5A">
        <w:rPr>
          <w:rFonts w:ascii="仿宋" w:eastAsia="仿宋" w:hAnsi="仿宋" w:cs="宋体"/>
          <w:kern w:val="0"/>
          <w:sz w:val="28"/>
          <w:szCs w:val="28"/>
        </w:rPr>
        <w:t>+1050</w:t>
      </w:r>
      <w:r w:rsidRPr="00BF7F5A">
        <w:rPr>
          <w:rFonts w:ascii="仿宋" w:eastAsia="仿宋" w:hAnsi="仿宋" w:cs="宋体" w:hint="eastAsia"/>
          <w:kern w:val="0"/>
          <w:sz w:val="28"/>
          <w:szCs w:val="28"/>
        </w:rPr>
        <w:t>元</w:t>
      </w:r>
      <w:r w:rsidRPr="00BF7F5A">
        <w:rPr>
          <w:rFonts w:ascii="仿宋" w:eastAsia="仿宋" w:hAnsi="仿宋" w:cs="宋体"/>
          <w:kern w:val="0"/>
          <w:sz w:val="28"/>
          <w:szCs w:val="28"/>
        </w:rPr>
        <w:t>+225</w:t>
      </w:r>
      <w:r w:rsidRPr="00BF7F5A">
        <w:rPr>
          <w:rFonts w:ascii="仿宋" w:eastAsia="仿宋" w:hAnsi="仿宋" w:cs="宋体" w:hint="eastAsia"/>
          <w:kern w:val="0"/>
          <w:sz w:val="28"/>
          <w:szCs w:val="28"/>
        </w:rPr>
        <w:t>元</w:t>
      </w:r>
      <w:r w:rsidRPr="00BF7F5A">
        <w:rPr>
          <w:rFonts w:ascii="仿宋" w:eastAsia="仿宋" w:hAnsi="仿宋" w:cs="宋体"/>
          <w:kern w:val="0"/>
          <w:sz w:val="28"/>
          <w:szCs w:val="28"/>
        </w:rPr>
        <w:t>=1720</w:t>
      </w:r>
      <w:r w:rsidRPr="00BF7F5A">
        <w:rPr>
          <w:rFonts w:ascii="仿宋" w:eastAsia="仿宋" w:hAnsi="仿宋" w:cs="宋体" w:hint="eastAsia"/>
          <w:kern w:val="0"/>
          <w:sz w:val="28"/>
          <w:szCs w:val="28"/>
        </w:rPr>
        <w:t>元。</w:t>
      </w:r>
    </w:p>
    <w:p w:rsidR="005A1158" w:rsidRPr="00BF7F5A" w:rsidRDefault="005A1158" w:rsidP="00FB4156">
      <w:pPr>
        <w:rPr>
          <w:rFonts w:ascii="仿宋" w:eastAsia="仿宋" w:hAnsi="仿宋"/>
          <w:sz w:val="28"/>
          <w:szCs w:val="28"/>
        </w:rPr>
      </w:pPr>
    </w:p>
    <w:sectPr w:rsidR="005A1158" w:rsidRPr="00BF7F5A" w:rsidSect="0004113C">
      <w:pgSz w:w="11906" w:h="16838"/>
      <w:pgMar w:top="1440" w:right="1106" w:bottom="1440" w:left="12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B35"/>
    <w:rsid w:val="0004113C"/>
    <w:rsid w:val="001C6692"/>
    <w:rsid w:val="002504D8"/>
    <w:rsid w:val="003137C1"/>
    <w:rsid w:val="00464BAC"/>
    <w:rsid w:val="004B6C88"/>
    <w:rsid w:val="005A1158"/>
    <w:rsid w:val="00871D85"/>
    <w:rsid w:val="00890D8D"/>
    <w:rsid w:val="009735F4"/>
    <w:rsid w:val="00B2185A"/>
    <w:rsid w:val="00B77A1C"/>
    <w:rsid w:val="00BF7F5A"/>
    <w:rsid w:val="00CD1B79"/>
    <w:rsid w:val="00EA1B35"/>
    <w:rsid w:val="00F6710C"/>
    <w:rsid w:val="00FB4156"/>
    <w:rsid w:val="00FC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A1B35"/>
    <w:rPr>
      <w:sz w:val="18"/>
      <w:szCs w:val="18"/>
    </w:rPr>
  </w:style>
  <w:style w:type="character" w:customStyle="1" w:styleId="Char">
    <w:name w:val="批注框文本 Char"/>
    <w:link w:val="a3"/>
    <w:uiPriority w:val="99"/>
    <w:semiHidden/>
    <w:locked/>
    <w:rsid w:val="00EA1B35"/>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37338">
      <w:marLeft w:val="0"/>
      <w:marRight w:val="0"/>
      <w:marTop w:val="0"/>
      <w:marBottom w:val="0"/>
      <w:divBdr>
        <w:top w:val="none" w:sz="0" w:space="0" w:color="auto"/>
        <w:left w:val="none" w:sz="0" w:space="0" w:color="auto"/>
        <w:bottom w:val="none" w:sz="0" w:space="0" w:color="auto"/>
        <w:right w:val="none" w:sz="0" w:space="0" w:color="auto"/>
      </w:divBdr>
      <w:divsChild>
        <w:div w:id="63163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195</Words>
  <Characters>1114</Characters>
  <Application>Microsoft Office Word</Application>
  <DocSecurity>0</DocSecurity>
  <Lines>9</Lines>
  <Paragraphs>2</Paragraphs>
  <ScaleCrop>false</ScaleCrop>
  <Company>Sky123.Org</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21</cp:revision>
  <dcterms:created xsi:type="dcterms:W3CDTF">2016-01-04T07:03:00Z</dcterms:created>
  <dcterms:modified xsi:type="dcterms:W3CDTF">2016-01-06T03:04:00Z</dcterms:modified>
</cp:coreProperties>
</file>